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0692" w14:textId="41D239AB" w:rsidR="00343857" w:rsidRDefault="003A5CD4" w:rsidP="00343857">
      <w:pPr>
        <w:rPr>
          <w:b/>
          <w:bCs/>
          <w:color w:val="000000" w:themeColor="text1"/>
        </w:rPr>
      </w:pPr>
      <w:r>
        <w:t>Presseinformation</w:t>
      </w:r>
      <w:r w:rsidR="00343857" w:rsidRPr="00343857">
        <w:rPr>
          <w:b/>
          <w:bCs/>
          <w:color w:val="000000" w:themeColor="text1"/>
        </w:rPr>
        <w:t xml:space="preserve"> </w:t>
      </w:r>
    </w:p>
    <w:p w14:paraId="2EA574C3" w14:textId="5479A4B1" w:rsidR="00343857" w:rsidRPr="004063E0" w:rsidRDefault="00343857" w:rsidP="00343857">
      <w:pPr>
        <w:rPr>
          <w:b/>
          <w:bCs/>
          <w:color w:val="000000" w:themeColor="text1"/>
        </w:rPr>
      </w:pPr>
      <w:r w:rsidRPr="004063E0">
        <w:rPr>
          <w:b/>
          <w:bCs/>
          <w:color w:val="000000" w:themeColor="text1"/>
        </w:rPr>
        <w:t xml:space="preserve">Creative Europe Desk Austria-MEDIA </w:t>
      </w:r>
    </w:p>
    <w:p w14:paraId="14D63266" w14:textId="1026F6AE" w:rsidR="007545F3" w:rsidRPr="005364D0" w:rsidRDefault="00343857">
      <w:pPr>
        <w:rPr>
          <w:b/>
          <w:bCs/>
          <w:color w:val="000000" w:themeColor="text1"/>
        </w:rPr>
      </w:pPr>
      <w:r w:rsidRPr="004063E0">
        <w:rPr>
          <w:b/>
          <w:bCs/>
          <w:color w:val="000000" w:themeColor="text1"/>
        </w:rPr>
        <w:t xml:space="preserve">Förderergebnisse Österreich </w:t>
      </w:r>
      <w:r>
        <w:rPr>
          <w:b/>
          <w:bCs/>
          <w:color w:val="000000" w:themeColor="text1"/>
        </w:rPr>
        <w:t>202</w:t>
      </w:r>
      <w:r w:rsidR="00632955">
        <w:rPr>
          <w:b/>
          <w:bCs/>
          <w:color w:val="000000" w:themeColor="text1"/>
        </w:rPr>
        <w:t>1</w:t>
      </w:r>
    </w:p>
    <w:p w14:paraId="78581CB6" w14:textId="77777777" w:rsidR="003A5CD4" w:rsidRDefault="003A5CD4" w:rsidP="003A5CD4">
      <w:pPr>
        <w:jc w:val="right"/>
      </w:pPr>
      <w:r>
        <w:t>Wien, 8.8.2022</w:t>
      </w:r>
    </w:p>
    <w:p w14:paraId="67527205" w14:textId="77777777" w:rsidR="003A5CD4" w:rsidRDefault="003A5CD4"/>
    <w:p w14:paraId="60ED060D" w14:textId="50F8FAEF" w:rsidR="003A5CD4" w:rsidRDefault="003A5CD4">
      <w:r>
        <w:t>Creative Europe-MEDIA Förderung</w:t>
      </w:r>
      <w:r w:rsidR="00343857">
        <w:t>e</w:t>
      </w:r>
      <w:r>
        <w:t>n Österreich 2021</w:t>
      </w:r>
    </w:p>
    <w:p w14:paraId="7EE7E27C" w14:textId="0D9099B1" w:rsidR="00343857" w:rsidRDefault="00343857"/>
    <w:p w14:paraId="7D9F961B" w14:textId="0577D31B" w:rsidR="0091533F" w:rsidRDefault="0091533F" w:rsidP="0091533F">
      <w:r>
        <w:t xml:space="preserve">Ein absoluter </w:t>
      </w:r>
      <w:r>
        <w:rPr>
          <w:b/>
          <w:bCs/>
        </w:rPr>
        <w:t>Rekordbetrag von 4,6 Mio. Euro</w:t>
      </w:r>
      <w:r>
        <w:t xml:space="preserve"> wurde im ersten Jahr des neuen Creative Europe Programms 2021-2027 nach Österreich zugesagt.</w:t>
      </w:r>
    </w:p>
    <w:p w14:paraId="1B0FBCBF" w14:textId="77777777" w:rsidR="00F820D2" w:rsidRDefault="0091533F" w:rsidP="00F820D2">
      <w:pPr>
        <w:jc w:val="both"/>
      </w:pPr>
      <w:r>
        <w:t>Mehr als</w:t>
      </w:r>
      <w:r>
        <w:rPr>
          <w:b/>
          <w:bCs/>
        </w:rPr>
        <w:t xml:space="preserve"> 70 österreichische Unternehmen</w:t>
      </w:r>
      <w:r>
        <w:t xml:space="preserve"> waren in erfolgreiche Anträge involviert und profitieren von der MEDIA Förderung.</w:t>
      </w:r>
      <w:r w:rsidR="00F820D2">
        <w:t xml:space="preserve"> </w:t>
      </w:r>
    </w:p>
    <w:p w14:paraId="79398402" w14:textId="3D59F0FB" w:rsidR="00F820D2" w:rsidRDefault="0091533F" w:rsidP="00654B2A">
      <w:pPr>
        <w:jc w:val="both"/>
      </w:pPr>
      <w:r>
        <w:t xml:space="preserve">Österreichischen </w:t>
      </w:r>
      <w:r>
        <w:rPr>
          <w:b/>
          <w:bCs/>
        </w:rPr>
        <w:t>Verleih</w:t>
      </w:r>
      <w:r>
        <w:t xml:space="preserve">unternehmen wurden insgesamt rd. 1,49 Mio. Euro zugesagt. Damit starten </w:t>
      </w:r>
      <w:r>
        <w:rPr>
          <w:b/>
          <w:bCs/>
        </w:rPr>
        <w:t xml:space="preserve">66 europäische Filme </w:t>
      </w:r>
      <w:r>
        <w:t xml:space="preserve">(österreichische Filme ausgeschlossen) </w:t>
      </w:r>
      <w:r>
        <w:rPr>
          <w:b/>
          <w:bCs/>
        </w:rPr>
        <w:t>aus 12 europäischen Ländern</w:t>
      </w:r>
      <w:r>
        <w:t xml:space="preserve"> mit Hilfe der MEDIA Förderung in österreichischen Kinos. Mit mehr als 420.000 Euro wird der Kinostart von </w:t>
      </w:r>
      <w:r>
        <w:rPr>
          <w:b/>
          <w:bCs/>
        </w:rPr>
        <w:t>Große Freiheit in 15 Ländern</w:t>
      </w:r>
      <w:r>
        <w:t xml:space="preserve"> gefördert. </w:t>
      </w:r>
    </w:p>
    <w:p w14:paraId="3D2A1C52" w14:textId="138D5C4B" w:rsidR="00F820D2" w:rsidRDefault="00F820D2" w:rsidP="007B78D0">
      <w:pPr>
        <w:tabs>
          <w:tab w:val="left" w:pos="1965"/>
        </w:tabs>
      </w:pPr>
    </w:p>
    <w:p w14:paraId="3A539DAC" w14:textId="77777777" w:rsidR="00F820D2" w:rsidRDefault="00F820D2" w:rsidP="00F820D2">
      <w:r w:rsidRPr="000500E1">
        <w:t xml:space="preserve">Zum ersten Mal in der MEDIA Geschichte Österreichs wurde </w:t>
      </w:r>
      <w:r>
        <w:t xml:space="preserve">2021 </w:t>
      </w:r>
      <w:r w:rsidRPr="000500E1">
        <w:t>ein</w:t>
      </w:r>
      <w:r>
        <w:t>e</w:t>
      </w:r>
      <w:r w:rsidRPr="000500E1">
        <w:t xml:space="preserve"> Trainings</w:t>
      </w:r>
      <w:r>
        <w:t>initative</w:t>
      </w:r>
      <w:r w:rsidRPr="000500E1">
        <w:t xml:space="preserve"> in der Förderschiene </w:t>
      </w:r>
      <w:r w:rsidRPr="00AE1224">
        <w:rPr>
          <w:i/>
          <w:iCs/>
        </w:rPr>
        <w:t>Talents &amp; Skills</w:t>
      </w:r>
      <w:r w:rsidRPr="000500E1">
        <w:t xml:space="preserve"> unterstützt</w:t>
      </w:r>
      <w:r>
        <w:t xml:space="preserve">. ISI - International Screen Institute mit Sitz in Wien erhielt eine </w:t>
      </w:r>
      <w:r w:rsidRPr="000500E1">
        <w:t>Förder</w:t>
      </w:r>
      <w:r>
        <w:t>zusage über</w:t>
      </w:r>
      <w:r w:rsidRPr="000500E1">
        <w:t xml:space="preserve"> 281.642</w:t>
      </w:r>
      <w:r>
        <w:t>,-</w:t>
      </w:r>
      <w:r w:rsidRPr="000500E1">
        <w:t xml:space="preserve"> Euro.</w:t>
      </w:r>
    </w:p>
    <w:p w14:paraId="461EB60C" w14:textId="393AFE95" w:rsidR="00F820D2" w:rsidRPr="00F820D2" w:rsidRDefault="007B78D0" w:rsidP="00F820D2">
      <w:pPr>
        <w:rPr>
          <w:rFonts w:eastAsia="Times New Roman"/>
        </w:rPr>
      </w:pPr>
      <w:r w:rsidRPr="00076059">
        <w:t xml:space="preserve">Im </w:t>
      </w:r>
      <w:r w:rsidRPr="00076059">
        <w:rPr>
          <w:i/>
          <w:iCs/>
        </w:rPr>
        <w:t>Content</w:t>
      </w:r>
      <w:r w:rsidRPr="00076059">
        <w:t>-Cluster konnten Förderzusagen in der Höhe von 650.000,- Eu</w:t>
      </w:r>
      <w:r w:rsidRPr="005364D0">
        <w:t xml:space="preserve">ro zur Entwicklung von </w:t>
      </w:r>
      <w:r w:rsidR="005364D0" w:rsidRPr="005364D0">
        <w:t xml:space="preserve">14 </w:t>
      </w:r>
      <w:r w:rsidRPr="005364D0">
        <w:t>Projekten erzielt werden</w:t>
      </w:r>
      <w:r w:rsidR="00F820D2" w:rsidRPr="005364D0">
        <w:t>:</w:t>
      </w:r>
      <w:r w:rsidR="00F820D2" w:rsidRPr="005364D0">
        <w:rPr>
          <w:i/>
          <w:iCs/>
        </w:rPr>
        <w:t xml:space="preserve"> Mischief Films</w:t>
      </w:r>
      <w:r w:rsidR="00F820D2" w:rsidRPr="005364D0">
        <w:t xml:space="preserve"> wurden 155.000,- Euro für die Entwicklung von </w:t>
      </w:r>
      <w:r w:rsidR="005364D0" w:rsidRPr="005364D0">
        <w:t>5</w:t>
      </w:r>
      <w:r w:rsidR="00F820D2" w:rsidRPr="005364D0">
        <w:t xml:space="preserve"> Projekten zugesagt. Dem Slate aus </w:t>
      </w:r>
      <w:r w:rsidR="005364D0" w:rsidRPr="005364D0">
        <w:t>4</w:t>
      </w:r>
      <w:r w:rsidR="00F820D2" w:rsidRPr="005364D0">
        <w:t xml:space="preserve"> Projekten der</w:t>
      </w:r>
      <w:r w:rsidR="00F820D2" w:rsidRPr="005364D0">
        <w:rPr>
          <w:i/>
          <w:iCs/>
        </w:rPr>
        <w:t xml:space="preserve"> AMOUR FOU </w:t>
      </w:r>
      <w:r w:rsidR="00F820D2" w:rsidRPr="005364D0">
        <w:t xml:space="preserve">sind 165.000,- zugesagt. 250.000,- Euro sicherte die EU der </w:t>
      </w:r>
      <w:r w:rsidR="00F820D2" w:rsidRPr="005364D0">
        <w:rPr>
          <w:i/>
          <w:iCs/>
        </w:rPr>
        <w:t>Nikolaus Geyerhalter Filmproduktion GmbH</w:t>
      </w:r>
      <w:r w:rsidR="00F820D2" w:rsidRPr="005364D0">
        <w:t xml:space="preserve"> für die Ent</w:t>
      </w:r>
      <w:r w:rsidR="00F820D2" w:rsidRPr="00F30CFA">
        <w:t>wicklu</w:t>
      </w:r>
      <w:r w:rsidR="00F820D2">
        <w:t>ng von</w:t>
      </w:r>
      <w:r w:rsidR="00F820D2">
        <w:rPr>
          <w:rFonts w:eastAsia="Times New Roman"/>
        </w:rPr>
        <w:t xml:space="preserve"> fünf Projekten zu. </w:t>
      </w:r>
      <w:r w:rsidR="00F820D2">
        <w:t>Zwei österreichische</w:t>
      </w:r>
      <w:r w:rsidR="00F820D2" w:rsidRPr="00151621">
        <w:t xml:space="preserve"> Produktion</w:t>
      </w:r>
      <w:r w:rsidR="00F820D2">
        <w:t>sfirmen waren</w:t>
      </w:r>
      <w:r w:rsidR="00F820D2" w:rsidRPr="00151621">
        <w:t xml:space="preserve"> in</w:t>
      </w:r>
      <w:r w:rsidR="00F820D2">
        <w:t xml:space="preserve"> geförderte</w:t>
      </w:r>
      <w:r w:rsidR="00F820D2" w:rsidRPr="00151621">
        <w:t xml:space="preserve"> </w:t>
      </w:r>
      <w:r w:rsidR="00F820D2" w:rsidRPr="00BA6898">
        <w:rPr>
          <w:i/>
          <w:iCs/>
        </w:rPr>
        <w:t>European Co-Development</w:t>
      </w:r>
      <w:r w:rsidR="00F820D2">
        <w:t xml:space="preserve"> Anträge</w:t>
      </w:r>
      <w:r w:rsidR="00F820D2" w:rsidRPr="00151621">
        <w:t xml:space="preserve"> involviert.</w:t>
      </w:r>
      <w:r w:rsidR="00F820D2">
        <w:t xml:space="preserve"> </w:t>
      </w:r>
      <w:r w:rsidR="00F820D2" w:rsidRPr="00151621">
        <w:t>Für den Film</w:t>
      </w:r>
      <w:r w:rsidR="00F820D2">
        <w:t xml:space="preserve"> „Go With The Floh</w:t>
      </w:r>
      <w:r w:rsidR="00F820D2" w:rsidRPr="00151621">
        <w:t xml:space="preserve">” </w:t>
      </w:r>
      <w:r w:rsidR="00F820D2">
        <w:t>wurde</w:t>
      </w:r>
      <w:r w:rsidR="00F820D2" w:rsidRPr="00CB1B36">
        <w:rPr>
          <w:i/>
          <w:iCs/>
        </w:rPr>
        <w:t xml:space="preserve"> coop99 filmproduktion GmbH</w:t>
      </w:r>
      <w:r w:rsidR="00F820D2" w:rsidRPr="00151621">
        <w:t xml:space="preserve"> als Partner eine Unterstützung in Höhe von 20.000</w:t>
      </w:r>
      <w:r w:rsidR="00F820D2">
        <w:t xml:space="preserve">,- </w:t>
      </w:r>
      <w:r w:rsidR="00F820D2" w:rsidRPr="00151621">
        <w:t>Euro</w:t>
      </w:r>
      <w:r w:rsidR="00F820D2">
        <w:t xml:space="preserve"> zugesagt</w:t>
      </w:r>
      <w:r w:rsidR="00F820D2" w:rsidRPr="00151621">
        <w:t>.</w:t>
      </w:r>
      <w:r w:rsidR="00F820D2">
        <w:t xml:space="preserve"> </w:t>
      </w:r>
      <w:r w:rsidR="00F820D2" w:rsidRPr="00CB1B36">
        <w:rPr>
          <w:i/>
          <w:iCs/>
        </w:rPr>
        <w:t>FreibeuterFilm GmbH</w:t>
      </w:r>
      <w:r w:rsidR="00F820D2" w:rsidRPr="00151621">
        <w:t xml:space="preserve"> </w:t>
      </w:r>
      <w:r w:rsidR="00F820D2">
        <w:t>steht</w:t>
      </w:r>
      <w:r w:rsidR="00F820D2" w:rsidRPr="00151621">
        <w:t xml:space="preserve"> als Partner </w:t>
      </w:r>
      <w:r w:rsidR="00F820D2">
        <w:t>im Projekt „The Witch Hunter“</w:t>
      </w:r>
      <w:r w:rsidR="00F820D2" w:rsidRPr="00151621">
        <w:t xml:space="preserve"> 60.000,</w:t>
      </w:r>
      <w:r w:rsidR="00F820D2">
        <w:t>-</w:t>
      </w:r>
      <w:r w:rsidR="00F820D2" w:rsidRPr="00151621">
        <w:t xml:space="preserve"> Euro</w:t>
      </w:r>
      <w:r w:rsidR="00F820D2">
        <w:t xml:space="preserve"> zu.</w:t>
      </w:r>
    </w:p>
    <w:p w14:paraId="374CFCFF" w14:textId="77777777" w:rsidR="00F820D2" w:rsidRDefault="00F820D2" w:rsidP="007B78D0"/>
    <w:p w14:paraId="6F7C8A84" w14:textId="5FEA8B36" w:rsidR="001E5ED9" w:rsidRPr="000500E1" w:rsidRDefault="001E5ED9" w:rsidP="001E5ED9">
      <w:r>
        <w:t xml:space="preserve">Die beiden österreichischen Festivals </w:t>
      </w:r>
      <w:r>
        <w:rPr>
          <w:i/>
          <w:iCs/>
        </w:rPr>
        <w:t>Crossing Europe Linz</w:t>
      </w:r>
      <w:r>
        <w:t xml:space="preserve"> und </w:t>
      </w:r>
      <w:r>
        <w:rPr>
          <w:i/>
          <w:iCs/>
        </w:rPr>
        <w:t xml:space="preserve">Vienna Shorts </w:t>
      </w:r>
      <w:r>
        <w:t xml:space="preserve">(Wien) erhielten </w:t>
      </w:r>
      <w:r w:rsidRPr="0049776B">
        <w:t xml:space="preserve">2021 </w:t>
      </w:r>
      <w:r>
        <w:t>Förderzusagen im Gesamtwert von 176.000,- Euro</w:t>
      </w:r>
      <w:r w:rsidRPr="000500E1">
        <w:t xml:space="preserve"> für den Zeitraum von 2 Jahren (2 Festivalausgaben)</w:t>
      </w:r>
      <w:r>
        <w:t xml:space="preserve">. CEE Films </w:t>
      </w:r>
      <w:r w:rsidRPr="000500E1">
        <w:t xml:space="preserve">wurde mit der Initiative </w:t>
      </w:r>
      <w:r w:rsidRPr="000500E1">
        <w:rPr>
          <w:i/>
          <w:iCs/>
        </w:rPr>
        <w:t>EU Youth Cinema: Green</w:t>
      </w:r>
      <w:r w:rsidRPr="000500E1">
        <w:t xml:space="preserve"> mit rund 370.000,- Euro </w:t>
      </w:r>
      <w:r>
        <w:t xml:space="preserve">für einen Zeitraum von 2 Jahren </w:t>
      </w:r>
      <w:r w:rsidRPr="000500E1">
        <w:t>unterstützt</w:t>
      </w:r>
      <w:r>
        <w:t xml:space="preserve">. </w:t>
      </w:r>
      <w:r w:rsidRPr="000500E1">
        <w:t xml:space="preserve">Das IMZ International Music + Media Centre mit Sitz in Wien erhielt für die weitere Entwicklung der innovativen </w:t>
      </w:r>
      <w:r w:rsidRPr="000500E1">
        <w:rPr>
          <w:i/>
          <w:iCs/>
        </w:rPr>
        <w:t>IMZ Online Services</w:t>
      </w:r>
      <w:r w:rsidRPr="000500E1">
        <w:t xml:space="preserve"> eine Förderzusage</w:t>
      </w:r>
      <w:r>
        <w:t xml:space="preserve"> in </w:t>
      </w:r>
      <w:r w:rsidRPr="000500E1">
        <w:t>Rekord</w:t>
      </w:r>
      <w:r>
        <w:t>höhe</w:t>
      </w:r>
      <w:r w:rsidRPr="000500E1">
        <w:t xml:space="preserve"> von 1,1 Mio Euro.</w:t>
      </w:r>
    </w:p>
    <w:p w14:paraId="544ED635" w14:textId="3FF4C4B7" w:rsidR="001E5ED9" w:rsidRDefault="001E5ED9"/>
    <w:p w14:paraId="1B5F4932" w14:textId="77777777" w:rsidR="001E5ED9" w:rsidRDefault="001E5ED9" w:rsidP="001E5ED9">
      <w:r w:rsidRPr="000500E1">
        <w:t>37 österreichische Kinos gehören dem Kinonetzwerk</w:t>
      </w:r>
      <w:r w:rsidRPr="006F065C">
        <w:rPr>
          <w:i/>
          <w:iCs/>
        </w:rPr>
        <w:t xml:space="preserve"> Europa Cinemas</w:t>
      </w:r>
      <w:r w:rsidRPr="000500E1">
        <w:t xml:space="preserve"> an. Für die Programmierung mit europäischen Kinofilmen erhalten sie MEDIA Förderung. Zusätzlich werden für Initiativen, die sich speziell an ein junges Publikum richten, und für innovative Aktionen Zuschüsse vergeben. Insgesamt 532.500</w:t>
      </w:r>
      <w:r>
        <w:t>,-</w:t>
      </w:r>
      <w:r w:rsidRPr="000500E1">
        <w:t xml:space="preserve"> Euro können die Kinos im Rahmen der diesjährigen Mitgliedschaft abrufen. </w:t>
      </w:r>
    </w:p>
    <w:p w14:paraId="2C2B7CCB" w14:textId="77777777" w:rsidR="001E5ED9" w:rsidRDefault="001E5ED9"/>
    <w:p w14:paraId="6C715300" w14:textId="4C4EE136" w:rsidR="007B78D0" w:rsidRDefault="005B1E64">
      <w:r>
        <w:t xml:space="preserve">Ausführliche Statistiken finden Sie auf der Website des Creative Europe Desk Österreich, sowie im Österreichischen Filmwirtschaftsbericht des Österreichischen Filminstituts. </w:t>
      </w:r>
    </w:p>
    <w:p w14:paraId="0922BE7F" w14:textId="1897514D" w:rsidR="005B1E64" w:rsidRDefault="005B1E64"/>
    <w:p w14:paraId="6E0BCE00" w14:textId="603EB2CF" w:rsidR="005F1569" w:rsidRPr="005F1569" w:rsidRDefault="005F1569" w:rsidP="005F1569">
      <w:pPr>
        <w:jc w:val="both"/>
        <w:rPr>
          <w:i/>
          <w:iCs/>
          <w:color w:val="000000" w:themeColor="text1"/>
          <w:sz w:val="20"/>
          <w:szCs w:val="20"/>
        </w:rPr>
      </w:pPr>
      <w:r w:rsidRPr="005F1569">
        <w:rPr>
          <w:i/>
          <w:iCs/>
          <w:color w:val="000000" w:themeColor="text1"/>
          <w:sz w:val="20"/>
          <w:szCs w:val="20"/>
        </w:rPr>
        <w:t>* Quelle: EACEA Liste (Agentur, die mit der Durchführung des MEDIA Programms betraut ist) mit Stand</w:t>
      </w:r>
      <w:r>
        <w:rPr>
          <w:i/>
          <w:iCs/>
          <w:color w:val="000000" w:themeColor="text1"/>
          <w:sz w:val="20"/>
          <w:szCs w:val="20"/>
        </w:rPr>
        <w:t xml:space="preserve"> Juni 2022</w:t>
      </w:r>
      <w:r w:rsidRPr="005F1569">
        <w:rPr>
          <w:i/>
          <w:iCs/>
          <w:color w:val="000000" w:themeColor="text1"/>
          <w:sz w:val="20"/>
          <w:szCs w:val="20"/>
        </w:rPr>
        <w:t>. Kontaktieren Sie das Creative Europe Desk-MEDIA Österreich vor einer Verwendung der Daten. Angaben ohne Gewähr!</w:t>
      </w:r>
    </w:p>
    <w:p w14:paraId="0016C2BB" w14:textId="77777777" w:rsidR="005F1569" w:rsidRDefault="005F1569"/>
    <w:p w14:paraId="36C4B048" w14:textId="77777777" w:rsidR="003A5CD4" w:rsidRDefault="003A5CD4"/>
    <w:sectPr w:rsidR="003A5CD4" w:rsidSect="005364D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D4"/>
    <w:rsid w:val="001E5ED9"/>
    <w:rsid w:val="00343857"/>
    <w:rsid w:val="003A5CD4"/>
    <w:rsid w:val="0043434C"/>
    <w:rsid w:val="005364D0"/>
    <w:rsid w:val="005B1E64"/>
    <w:rsid w:val="005D1576"/>
    <w:rsid w:val="005F1569"/>
    <w:rsid w:val="00632955"/>
    <w:rsid w:val="00654B2A"/>
    <w:rsid w:val="007B78D0"/>
    <w:rsid w:val="00884AB4"/>
    <w:rsid w:val="0091533F"/>
    <w:rsid w:val="00AF58FC"/>
    <w:rsid w:val="00CB1B36"/>
    <w:rsid w:val="00E31C79"/>
    <w:rsid w:val="00E618CA"/>
    <w:rsid w:val="00F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F4A1"/>
  <w15:chartTrackingRefBased/>
  <w15:docId w15:val="{A11A5922-2545-44B1-87CC-C716200C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Krausz</dc:creator>
  <cp:keywords/>
  <dc:description/>
  <cp:lastModifiedBy>Esther Krausz</cp:lastModifiedBy>
  <cp:revision>5</cp:revision>
  <dcterms:created xsi:type="dcterms:W3CDTF">2022-08-11T13:51:00Z</dcterms:created>
  <dcterms:modified xsi:type="dcterms:W3CDTF">2022-09-27T12:14:00Z</dcterms:modified>
</cp:coreProperties>
</file>